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E00" w14:textId="41446FE0" w:rsidR="00360577" w:rsidRDefault="00515F5F" w:rsidP="006358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12897CB5">
                <wp:simplePos x="0" y="0"/>
                <wp:positionH relativeFrom="column">
                  <wp:posOffset>439727</wp:posOffset>
                </wp:positionH>
                <wp:positionV relativeFrom="paragraph">
                  <wp:posOffset>69031</wp:posOffset>
                </wp:positionV>
                <wp:extent cx="3957177" cy="476864"/>
                <wp:effectExtent l="0" t="0" r="571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177" cy="476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4.6pt;margin-top:5.45pt;width:311.6pt;height:3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1D8C0E7F">
            <wp:simplePos x="0" y="0"/>
            <wp:positionH relativeFrom="page">
              <wp:posOffset>172065</wp:posOffset>
            </wp:positionH>
            <wp:positionV relativeFrom="paragraph">
              <wp:posOffset>-653620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51ED" w14:textId="77777777" w:rsidR="004B7C32" w:rsidRPr="004B7C32" w:rsidRDefault="004B7C32" w:rsidP="004B7C32"/>
    <w:p w14:paraId="75EF253A" w14:textId="77777777" w:rsidR="00515F5F" w:rsidRDefault="00515F5F" w:rsidP="00BB5F57">
      <w:pPr>
        <w:rPr>
          <w:rFonts w:ascii="Times New Roman" w:hAnsi="Times New Roman" w:cs="Times New Roman"/>
          <w:b/>
        </w:rPr>
      </w:pPr>
    </w:p>
    <w:p w14:paraId="7568C11F" w14:textId="7984C7BA" w:rsidR="00BB5F57" w:rsidRDefault="00BB5F57" w:rsidP="00BB5F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DOMANDA PER I SOGGIORNI CLIMATICI E CURE TERMALI anno 202</w:t>
      </w:r>
      <w:r w:rsidR="006055D7">
        <w:rPr>
          <w:rFonts w:ascii="Times New Roman" w:hAnsi="Times New Roman" w:cs="Times New Roman"/>
          <w:b/>
        </w:rPr>
        <w:t>6</w:t>
      </w:r>
    </w:p>
    <w:p w14:paraId="29E3B4E5" w14:textId="77777777" w:rsidR="00515F5F" w:rsidRDefault="00515F5F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EC5AA1D" w14:textId="240333B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Il sottoscritto……………………………………………………………………………………..………………</w:t>
      </w:r>
    </w:p>
    <w:p w14:paraId="101BEB16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Nato/a  …………………………………………………………………il………………………………………</w:t>
      </w:r>
    </w:p>
    <w:p w14:paraId="1A166896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Residente a…………………………………….……………………….via…………...................……………</w:t>
      </w:r>
    </w:p>
    <w:p w14:paraId="68B701CE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Telefono…………………………………………………………………………………………………………</w:t>
      </w:r>
    </w:p>
    <w:p w14:paraId="4FCD285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Cure da effettuare………………………………………………………………………………………………</w:t>
      </w:r>
    </w:p>
    <w:p w14:paraId="0D58AA5B" w14:textId="77777777" w:rsidR="00515F5F" w:rsidRDefault="00515F5F" w:rsidP="00BB5F5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C911F52" w14:textId="7F702C19" w:rsidR="00BB5F57" w:rsidRPr="008528D2" w:rsidRDefault="00BB5F57" w:rsidP="00BB5F5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528D2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366B497B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Di essere ammesso al soggiorno nella località di </w:t>
      </w:r>
    </w:p>
    <w:p w14:paraId="4CEED278" w14:textId="52A05274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1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</w:p>
    <w:p w14:paraId="010D16D2" w14:textId="3FB5BE14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0" w:name="_Hlk77069308"/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0"/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Ischia</w:t>
      </w:r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( 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NA</w:t>
      </w:r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)</w:t>
      </w:r>
      <w:r w:rsidR="002250D8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 Hotel 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Felix</w:t>
      </w:r>
      <w:r w:rsidR="002250D8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Terme 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: periodo 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20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- 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03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6055D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</w:p>
    <w:p w14:paraId="6E3125DE" w14:textId="77777777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 Di avvalersi del trasporto organizzato dal Comune di Taviano</w:t>
      </w:r>
    </w:p>
    <w:p w14:paraId="6E869C99" w14:textId="77777777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 Di NON avvalersi del trasporto organizzato dal Comune di Taviano</w:t>
      </w:r>
    </w:p>
    <w:p w14:paraId="3D3294FD" w14:textId="77777777" w:rsidR="00BB5F57" w:rsidRPr="008528D2" w:rsidRDefault="00BB5F57" w:rsidP="00BB5F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Alla presente domanda allega:</w:t>
      </w:r>
    </w:p>
    <w:p w14:paraId="588A8E0B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5678178F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582CA170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433A3362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D20D72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autosufficienti, che abbiano compiuto 55 anni per le donne e 60 anni per gli uomini.</w:t>
      </w:r>
    </w:p>
    <w:p w14:paraId="575A95E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tbl>
      <w:tblPr>
        <w:tblStyle w:val="Grigliatabella"/>
        <w:tblpPr w:leftFromText="141" w:rightFromText="141" w:vertAnchor="text" w:horzAnchor="margin" w:tblpY="28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B5F57" w:rsidRPr="008528D2" w14:paraId="6FEF8B30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56F8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4DB3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Quota per turno</w:t>
            </w:r>
          </w:p>
        </w:tc>
      </w:tr>
      <w:tr w:rsidR="00BB5F57" w:rsidRPr="008528D2" w14:paraId="4751207E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55C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€ 0,00 a € 10.000,00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D40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60% del costo del servizio</w:t>
            </w:r>
          </w:p>
        </w:tc>
      </w:tr>
      <w:tr w:rsidR="00BB5F57" w:rsidRPr="008528D2" w14:paraId="28C857E2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F5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€ 10.001,01 a € 15.000,00             </w:t>
            </w:r>
          </w:p>
          <w:p w14:paraId="6F4F213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12A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80% del costo del servizio</w:t>
            </w:r>
          </w:p>
        </w:tc>
      </w:tr>
      <w:tr w:rsidR="00BB5F57" w:rsidRPr="008528D2" w14:paraId="6EA5C1CE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532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SUPERIORE A € 15.000,01               </w:t>
            </w:r>
          </w:p>
          <w:p w14:paraId="3C658C91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281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100% del costo del servizio</w:t>
            </w:r>
          </w:p>
        </w:tc>
      </w:tr>
    </w:tbl>
    <w:p w14:paraId="6808FEF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29F869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2BB434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Il sottoscritto esonera il Comune di Taviano da ogni responsabilità inerente il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74AD037B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Il Partecipante che per validi motivi non potesse partire è tenuto a comunicarlo tempestivamente all'Ufficio. In caso contrario l'eventuale quota versata non potrà essere restituita. </w:t>
      </w:r>
    </w:p>
    <w:p w14:paraId="6B8337DE" w14:textId="77777777" w:rsidR="00515F5F" w:rsidRDefault="00515F5F" w:rsidP="00515F5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E6AEDD" w14:textId="25CE042F" w:rsidR="00992F8C" w:rsidRDefault="00BB5F57" w:rsidP="00515F5F">
      <w:pPr>
        <w:jc w:val="both"/>
      </w:pPr>
      <w:r w:rsidRPr="008528D2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  <w:t xml:space="preserve">           Firma</w:t>
      </w:r>
    </w:p>
    <w:p w14:paraId="43CF0FA1" w14:textId="77777777" w:rsidR="00992F8C" w:rsidRDefault="00992F8C" w:rsidP="00992F8C">
      <w:pPr>
        <w:pStyle w:val="Paragrafoelenco"/>
        <w:ind w:left="720" w:firstLine="0"/>
      </w:pPr>
    </w:p>
    <w:p w14:paraId="20618D8A" w14:textId="48BA54EE" w:rsidR="00511A45" w:rsidRPr="0050583B" w:rsidRDefault="00511A45" w:rsidP="00511A45">
      <w:pPr>
        <w:pStyle w:val="Corpotesto"/>
        <w:spacing w:before="9"/>
        <w:rPr>
          <w:sz w:val="32"/>
          <w:szCs w:val="32"/>
        </w:rPr>
      </w:pPr>
    </w:p>
    <w:sectPr w:rsidR="00511A45" w:rsidRPr="0050583B" w:rsidSect="00515F5F">
      <w:footerReference w:type="default" r:id="rId8"/>
      <w:pgSz w:w="11906" w:h="16838"/>
      <w:pgMar w:top="1417" w:right="1134" w:bottom="1134" w:left="1134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76AE" w14:textId="77777777" w:rsidR="004F6A37" w:rsidRDefault="004F6A37" w:rsidP="007466F0">
      <w:pPr>
        <w:spacing w:after="0" w:line="240" w:lineRule="auto"/>
      </w:pPr>
      <w:r>
        <w:separator/>
      </w:r>
    </w:p>
  </w:endnote>
  <w:endnote w:type="continuationSeparator" w:id="0">
    <w:p w14:paraId="6778FC02" w14:textId="77777777" w:rsidR="004F6A37" w:rsidRDefault="004F6A37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F7A" w14:textId="758B0FDA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</w:t>
    </w:r>
    <w:r w:rsidR="00CF402B">
      <w:rPr>
        <w:b/>
        <w:bCs/>
      </w:rPr>
      <w:t>48</w:t>
    </w:r>
    <w:r w:rsidR="00E00854" w:rsidRPr="007466F0">
      <w:rPr>
        <w:b/>
        <w:bCs/>
      </w:rPr>
      <w:t xml:space="preserve"> - 916226 - 9162</w:t>
    </w:r>
    <w:r w:rsidR="00CF402B">
      <w:rPr>
        <w:b/>
        <w:bCs/>
      </w:rPr>
      <w:t>52</w:t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proofErr w:type="spellStart"/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proofErr w:type="spellEnd"/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3" w:history="1">
      <w:r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65F9" w14:textId="77777777" w:rsidR="004F6A37" w:rsidRDefault="004F6A37" w:rsidP="007466F0">
      <w:pPr>
        <w:spacing w:after="0" w:line="240" w:lineRule="auto"/>
      </w:pPr>
      <w:r>
        <w:separator/>
      </w:r>
    </w:p>
  </w:footnote>
  <w:footnote w:type="continuationSeparator" w:id="0">
    <w:p w14:paraId="0EB2F709" w14:textId="77777777" w:rsidR="004F6A37" w:rsidRDefault="004F6A37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B70EB"/>
    <w:multiLevelType w:val="hybridMultilevel"/>
    <w:tmpl w:val="F06E3ECE"/>
    <w:lvl w:ilvl="0" w:tplc="D88280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6"/>
  </w:num>
  <w:num w:numId="2" w16cid:durableId="1018773490">
    <w:abstractNumId w:val="1"/>
  </w:num>
  <w:num w:numId="3" w16cid:durableId="1779642573">
    <w:abstractNumId w:val="7"/>
  </w:num>
  <w:num w:numId="4" w16cid:durableId="1821578244">
    <w:abstractNumId w:val="5"/>
  </w:num>
  <w:num w:numId="5" w16cid:durableId="1343512761">
    <w:abstractNumId w:val="2"/>
  </w:num>
  <w:num w:numId="6" w16cid:durableId="648435649">
    <w:abstractNumId w:val="4"/>
  </w:num>
  <w:num w:numId="7" w16cid:durableId="625160364">
    <w:abstractNumId w:val="0"/>
  </w:num>
  <w:num w:numId="8" w16cid:durableId="82820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A1A25"/>
    <w:rsid w:val="000A3CD1"/>
    <w:rsid w:val="000A7099"/>
    <w:rsid w:val="000B527D"/>
    <w:rsid w:val="000D106B"/>
    <w:rsid w:val="000D51EC"/>
    <w:rsid w:val="0017372E"/>
    <w:rsid w:val="00182913"/>
    <w:rsid w:val="00221F50"/>
    <w:rsid w:val="002250D8"/>
    <w:rsid w:val="00235F76"/>
    <w:rsid w:val="0028542D"/>
    <w:rsid w:val="002E493D"/>
    <w:rsid w:val="00331B57"/>
    <w:rsid w:val="00360577"/>
    <w:rsid w:val="00377223"/>
    <w:rsid w:val="00381479"/>
    <w:rsid w:val="003924A6"/>
    <w:rsid w:val="003C16CB"/>
    <w:rsid w:val="004A10F4"/>
    <w:rsid w:val="004B7C32"/>
    <w:rsid w:val="004C2815"/>
    <w:rsid w:val="004C7219"/>
    <w:rsid w:val="004E3C08"/>
    <w:rsid w:val="004F6A37"/>
    <w:rsid w:val="0050583B"/>
    <w:rsid w:val="00511A45"/>
    <w:rsid w:val="00515F5F"/>
    <w:rsid w:val="005258D3"/>
    <w:rsid w:val="005436D9"/>
    <w:rsid w:val="005813B9"/>
    <w:rsid w:val="00590E1E"/>
    <w:rsid w:val="00595A1C"/>
    <w:rsid w:val="005C5219"/>
    <w:rsid w:val="005D1846"/>
    <w:rsid w:val="005D32F7"/>
    <w:rsid w:val="006055D7"/>
    <w:rsid w:val="00635431"/>
    <w:rsid w:val="006358B4"/>
    <w:rsid w:val="00663C39"/>
    <w:rsid w:val="006710CA"/>
    <w:rsid w:val="00680251"/>
    <w:rsid w:val="006B16DB"/>
    <w:rsid w:val="00706672"/>
    <w:rsid w:val="007466F0"/>
    <w:rsid w:val="0077638D"/>
    <w:rsid w:val="00776DF1"/>
    <w:rsid w:val="007813DF"/>
    <w:rsid w:val="007A2CB6"/>
    <w:rsid w:val="007D10C3"/>
    <w:rsid w:val="007E3831"/>
    <w:rsid w:val="007F66E2"/>
    <w:rsid w:val="008108C8"/>
    <w:rsid w:val="008273D6"/>
    <w:rsid w:val="00852507"/>
    <w:rsid w:val="00875062"/>
    <w:rsid w:val="008A09AF"/>
    <w:rsid w:val="008C7B32"/>
    <w:rsid w:val="008F3D83"/>
    <w:rsid w:val="00916792"/>
    <w:rsid w:val="00942C74"/>
    <w:rsid w:val="00961A19"/>
    <w:rsid w:val="009626A1"/>
    <w:rsid w:val="00992F8C"/>
    <w:rsid w:val="009F4185"/>
    <w:rsid w:val="00A57972"/>
    <w:rsid w:val="00A85C6A"/>
    <w:rsid w:val="00AC3773"/>
    <w:rsid w:val="00AD21AC"/>
    <w:rsid w:val="00AF5D59"/>
    <w:rsid w:val="00B47F90"/>
    <w:rsid w:val="00B53D24"/>
    <w:rsid w:val="00B73E7E"/>
    <w:rsid w:val="00B875BD"/>
    <w:rsid w:val="00BB3614"/>
    <w:rsid w:val="00BB5F57"/>
    <w:rsid w:val="00BC17E2"/>
    <w:rsid w:val="00BD728C"/>
    <w:rsid w:val="00BE092D"/>
    <w:rsid w:val="00C75AC6"/>
    <w:rsid w:val="00CA5D00"/>
    <w:rsid w:val="00CC6B80"/>
    <w:rsid w:val="00CF402B"/>
    <w:rsid w:val="00D1025B"/>
    <w:rsid w:val="00D42A88"/>
    <w:rsid w:val="00DB54D1"/>
    <w:rsid w:val="00DD3796"/>
    <w:rsid w:val="00E00854"/>
    <w:rsid w:val="00E17156"/>
    <w:rsid w:val="00E772D3"/>
    <w:rsid w:val="00E902BF"/>
    <w:rsid w:val="00EB26DB"/>
    <w:rsid w:val="00F07A52"/>
    <w:rsid w:val="00F47195"/>
    <w:rsid w:val="00F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EB2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Daniela Sabato</cp:lastModifiedBy>
  <cp:revision>39</cp:revision>
  <cp:lastPrinted>2025-06-16T07:43:00Z</cp:lastPrinted>
  <dcterms:created xsi:type="dcterms:W3CDTF">2023-09-20T10:03:00Z</dcterms:created>
  <dcterms:modified xsi:type="dcterms:W3CDTF">2026-05-07T07:25:00Z</dcterms:modified>
</cp:coreProperties>
</file>